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LIBRI DI TESTO A.F. 2020/2021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Corso: OPERATORE DEL BENESSERE  –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SECONDA  ACCONCIATURA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83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8"/>
        <w:gridCol w:w="2624"/>
        <w:gridCol w:w="1418"/>
        <w:gridCol w:w="1275"/>
        <w:gridCol w:w="1843"/>
        <w:gridCol w:w="992"/>
        <w:gridCol w:w="993"/>
        <w:tblGridChange w:id="0">
          <w:tblGrid>
            <w:gridCol w:w="2338"/>
            <w:gridCol w:w="2624"/>
            <w:gridCol w:w="1418"/>
            <w:gridCol w:w="1275"/>
            <w:gridCol w:w="1843"/>
            <w:gridCol w:w="992"/>
            <w:gridCol w:w="993"/>
          </w:tblGrid>
        </w:tblGridChange>
      </w:tblGrid>
      <w:tr>
        <w:trPr>
          <w:trHeight w:val="57" w:hRule="atLeast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TITOLO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AUTORE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CASA EDITRICE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CODICE ISBN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PREZZO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" w:hRule="atLeast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MATEMATICA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“Fare Matematica”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Per gli Istituti Professionali 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Volume 1^ con Quaderno di allenamento prove INVALSI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8"/>
                <w:szCs w:val="18"/>
                <w:rtl w:val="0"/>
              </w:rPr>
              <w:t xml:space="preserve">Versione cartacea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E.Cassina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M.Bondonno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PARAVIA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9788839540379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Euro 23,80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Già in uso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" w:hRule="atLeast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SCIENZE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" w:hRule="atLeast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DIRITTO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</w:tc>
      </w:tr>
      <w:tr>
        <w:trPr>
          <w:trHeight w:val="57" w:hRule="atLeast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COSMETOLOGIA</w:t>
            </w:r>
          </w:p>
        </w:tc>
        <w:tc>
          <w:tcPr>
            <w:gridSpan w:val="6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</w:tc>
      </w:tr>
      <w:tr>
        <w:trPr>
          <w:trHeight w:val="57" w:hRule="atLeast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IGIENE e ANATOMIA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IGIENE, ANATOMIA E FISIOLOGIA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Alessandra Gaballo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Editrice San Marco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978-88-8488-068-0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Euro 23,50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Già in uso</w:t>
            </w:r>
          </w:p>
        </w:tc>
      </w:tr>
      <w:tr>
        <w:trPr>
          <w:trHeight w:val="775" w:hRule="atLeast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DERMATOLOGIA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TRICOLOGIA PER ACCONCIATORI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Linda</w:t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Pirana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HOEPLI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9788820356392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Euro 13,50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Già in uso</w:t>
            </w:r>
          </w:p>
        </w:tc>
      </w:tr>
      <w:tr>
        <w:trPr>
          <w:trHeight w:val="57" w:hRule="atLeast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INGLESE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NEW ACTIVE ENGLISH GRAMMAR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L. Benigni, E. Giommetti, A.L. Schou Clarke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HOEPLI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978-88-203-6087-0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Euro 22,50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Già in uso</w:t>
            </w:r>
          </w:p>
        </w:tc>
      </w:tr>
      <w:tr>
        <w:trPr>
          <w:trHeight w:val="57" w:hRule="atLeast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ITALIANO</w:t>
            </w:r>
          </w:p>
        </w:tc>
        <w:tc>
          <w:tcPr>
            <w:gridSpan w:val="6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DURANTE L’ANNO SARA’ RICHIESTO L’ACQUISTO DI LIBRI DI NARRATIVA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" w:hRule="atLeast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GEOGRAFIA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</w:tc>
      </w:tr>
      <w:tr>
        <w:trPr>
          <w:trHeight w:val="57" w:hRule="atLeast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STORIA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MATERIALI FORNITI DAL DOCENTE</w:t>
            </w:r>
          </w:p>
        </w:tc>
      </w:tr>
      <w:tr>
        <w:trPr>
          <w:trHeight w:val="57" w:hRule="atLeast"/>
        </w:trPr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LABORATORIO ACCONCIATURA</w:t>
            </w:r>
          </w:p>
        </w:tc>
        <w:tc>
          <w:tcPr>
            <w:gridSpan w:val="6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</w:p>
        </w:tc>
      </w:tr>
      <w:tr>
        <w:trPr>
          <w:trHeight w:val="57" w:hRule="atLeast"/>
        </w:trPr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INFORMATICA</w:t>
            </w:r>
          </w:p>
        </w:tc>
        <w:tc>
          <w:tcPr>
            <w:gridSpan w:val="6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MATERIALE/DISPENSA  FORNITI DAL DOCENTE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pos="7030"/>
        </w:tabs>
        <w:rPr/>
      </w:pPr>
      <w:r w:rsidDel="00000000" w:rsidR="00000000" w:rsidRPr="00000000">
        <w:rPr>
          <w:rtl w:val="0"/>
        </w:rPr>
        <w:tab/>
      </w:r>
    </w:p>
    <w:sectPr>
      <w:headerReference r:id="rId7" w:type="default"/>
      <w:footerReference r:id="rId8" w:type="default"/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36576" distT="36576" distL="36576" distR="36576" hidden="0" layoutInCell="1" locked="0" relativeHeight="0" simplePos="0">
          <wp:simplePos x="0" y="0"/>
          <wp:positionH relativeFrom="column">
            <wp:posOffset>-252729</wp:posOffset>
          </wp:positionH>
          <wp:positionV relativeFrom="paragraph">
            <wp:posOffset>-334644</wp:posOffset>
          </wp:positionV>
          <wp:extent cx="596265" cy="547370"/>
          <wp:effectExtent b="0" l="0" r="0" t="0"/>
          <wp:wrapNone/>
          <wp:docPr descr="Nuova immagine" id="23" name="image2.png"/>
          <a:graphic>
            <a:graphicData uri="http://schemas.openxmlformats.org/drawingml/2006/picture">
              <pic:pic>
                <pic:nvPicPr>
                  <pic:cNvPr descr="Nuova immag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6265" cy="5473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6076315</wp:posOffset>
          </wp:positionH>
          <wp:positionV relativeFrom="paragraph">
            <wp:posOffset>-189229</wp:posOffset>
          </wp:positionV>
          <wp:extent cx="439420" cy="629285"/>
          <wp:effectExtent b="0" l="0" r="0" t="0"/>
          <wp:wrapNone/>
          <wp:docPr descr="Nuovo logo Provincia di Como - Piccolo formato per carta intestata" id="24" name="image3.jpg"/>
          <a:graphic>
            <a:graphicData uri="http://schemas.openxmlformats.org/drawingml/2006/picture">
              <pic:pic>
                <pic:nvPicPr>
                  <pic:cNvPr descr="Nuovo logo Provincia di Como - Piccolo formato per carta intestata"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9420" cy="629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152400</wp:posOffset>
              </wp:positionV>
              <wp:extent cx="1215390" cy="38862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43068" y="3590453"/>
                        <a:ext cx="12058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UNI EN ISO 9001:2015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2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(EA 37, 38)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-584199</wp:posOffset>
              </wp:positionH>
              <wp:positionV relativeFrom="paragraph">
                <wp:posOffset>152400</wp:posOffset>
              </wp:positionV>
              <wp:extent cx="1215390" cy="388620"/>
              <wp:effectExtent b="0" l="0" r="0" t="0"/>
              <wp:wrapNone/>
              <wp:docPr id="1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5390" cy="3886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430276</wp:posOffset>
              </wp:positionH>
              <wp:positionV relativeFrom="paragraph">
                <wp:posOffset>-306323</wp:posOffset>
              </wp:positionV>
              <wp:extent cx="5769610" cy="837565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465958" y="3365980"/>
                        <a:ext cx="576008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0" w:line="28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AGENZIA PER LA FORMAZIONE, L’ORIENTAMENTO E IL LAVORO DELLA PROVINCIA DI COMO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CENTRO DI FORMAZIONE PROFESSIONALE                                  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COMO Monteolimpino via Bellinzona, 88 tel. 031/571055 - 574000 fax 575047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                      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C.F. 95092770130    P.Iva 03095420133                 e-mail: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66ff"/>
                              <w:sz w:val="18"/>
                              <w:u w:val="single"/>
                              <w:vertAlign w:val="baseline"/>
                            </w:rPr>
                            <w:t xml:space="preserve">info@cfpcomo.com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   www.cfpcomo.com</w:t>
                          </w:r>
                        </w:p>
                      </w:txbxContent>
                    </wps:txbx>
                    <wps:bodyPr anchorCtr="0" anchor="t" bIns="36575" lIns="36575" spcFirstLastPara="1" rIns="36575" wrap="square" tIns="3657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430276</wp:posOffset>
              </wp:positionH>
              <wp:positionV relativeFrom="paragraph">
                <wp:posOffset>-306323</wp:posOffset>
              </wp:positionV>
              <wp:extent cx="5769610" cy="837565"/>
              <wp:effectExtent b="0" l="0" r="0" t="0"/>
              <wp:wrapNone/>
              <wp:docPr id="2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9610" cy="837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-2285999</wp:posOffset>
              </wp:positionH>
              <wp:positionV relativeFrom="paragraph">
                <wp:posOffset>-355599</wp:posOffset>
              </wp:positionV>
              <wp:extent cx="9146540" cy="22225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777493" y="377365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-2285999</wp:posOffset>
              </wp:positionH>
              <wp:positionV relativeFrom="paragraph">
                <wp:posOffset>-355599</wp:posOffset>
              </wp:positionV>
              <wp:extent cx="9146540" cy="22225"/>
              <wp:effectExtent b="0" l="0" r="0" t="0"/>
              <wp:wrapNone/>
              <wp:docPr id="2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6540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36576" distT="36576" distL="36576" distR="36576" hidden="0" layoutInCell="1" locked="0" relativeHeight="0" simplePos="0">
          <wp:simplePos x="0" y="0"/>
          <wp:positionH relativeFrom="column">
            <wp:posOffset>-276570</wp:posOffset>
          </wp:positionH>
          <wp:positionV relativeFrom="paragraph">
            <wp:posOffset>-258444</wp:posOffset>
          </wp:positionV>
          <wp:extent cx="752048" cy="880280"/>
          <wp:effectExtent b="0" l="0" r="0" t="0"/>
          <wp:wrapNone/>
          <wp:docPr descr="CFP logo" id="22" name="image1.jpg"/>
          <a:graphic>
            <a:graphicData uri="http://schemas.openxmlformats.org/drawingml/2006/picture">
              <pic:pic>
                <pic:nvPicPr>
                  <pic:cNvPr descr="CFP logo" id="0" name="image1.jpg"/>
                  <pic:cNvPicPr preferRelativeResize="0"/>
                </pic:nvPicPr>
                <pic:blipFill>
                  <a:blip r:embed="rId1"/>
                  <a:srcRect b="-1034" l="0" r="0" t="-1035"/>
                  <a:stretch>
                    <a:fillRect/>
                  </a:stretch>
                </pic:blipFill>
                <pic:spPr>
                  <a:xfrm>
                    <a:off x="0" y="0"/>
                    <a:ext cx="752048" cy="880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-395223</wp:posOffset>
              </wp:positionH>
              <wp:positionV relativeFrom="paragraph">
                <wp:posOffset>633476</wp:posOffset>
              </wp:positionV>
              <wp:extent cx="6604635" cy="31115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048445" y="3769205"/>
                        <a:ext cx="6595110" cy="2159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36575" lIns="36575" spcFirstLastPara="1" rIns="36575" wrap="square" tIns="3657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36576" distT="36576" distL="36576" distR="36576" hidden="0" layoutInCell="1" locked="0" relativeHeight="0" simplePos="0">
              <wp:simplePos x="0" y="0"/>
              <wp:positionH relativeFrom="column">
                <wp:posOffset>-395223</wp:posOffset>
              </wp:positionH>
              <wp:positionV relativeFrom="paragraph">
                <wp:posOffset>633476</wp:posOffset>
              </wp:positionV>
              <wp:extent cx="6604635" cy="31115"/>
              <wp:effectExtent b="0" l="0" r="0" t="0"/>
              <wp:wrapNone/>
              <wp:docPr id="1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04635" cy="31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BE324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5C215C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C215C"/>
  </w:style>
  <w:style w:type="paragraph" w:styleId="Pidipagina">
    <w:name w:val="footer"/>
    <w:basedOn w:val="Normale"/>
    <w:link w:val="PidipaginaCarattere"/>
    <w:uiPriority w:val="99"/>
    <w:unhideWhenUsed w:val="1"/>
    <w:rsid w:val="005C215C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C215C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C215C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C215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Relationship Id="rId3" Type="http://schemas.openxmlformats.org/officeDocument/2006/relationships/image" Target="media/image4.png"/><Relationship Id="rId4" Type="http://schemas.openxmlformats.org/officeDocument/2006/relationships/image" Target="media/image7.png"/><Relationship Id="rId5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ZoKvbS3Uu/rxCLmOSImDlvx8LA==">AMUW2mV5/W2zP6kylATSjenw/nQd3CHZ+KpsaA2xDyvcWTBqaJHHMY/sQ8j++b41oGomi7qbtC3HIJMHG2TEb7euMoa36eXXbYVE5OmcCgo0tpEwHBm2+RE=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2019-06-13T14:51:00Z</dcterms:created>
  <dc:creator>d_vignati</dc:creator>
</cp:coreProperties>
</file>